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DFAE" w14:textId="2AA79190" w:rsidR="00483690" w:rsidRDefault="00465117" w:rsidP="00483690">
      <w:pPr>
        <w:spacing w:after="12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листа КП УЗН Печерського району </w:t>
      </w:r>
      <w:r w:rsidR="0048369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</w:t>
      </w:r>
      <w:r w:rsidR="00483690">
        <w:rPr>
          <w:sz w:val="28"/>
          <w:szCs w:val="28"/>
          <w:lang w:val="uk-UA"/>
        </w:rPr>
        <w:t>______№___________</w:t>
      </w:r>
    </w:p>
    <w:p w14:paraId="72CED822" w14:textId="77777777" w:rsidR="00483690" w:rsidRDefault="00483690" w:rsidP="00966FA8">
      <w:pPr>
        <w:spacing w:after="120" w:line="276" w:lineRule="auto"/>
        <w:jc w:val="center"/>
        <w:rPr>
          <w:sz w:val="28"/>
          <w:szCs w:val="28"/>
          <w:lang w:val="uk-UA"/>
        </w:rPr>
      </w:pPr>
    </w:p>
    <w:p w14:paraId="3D171126" w14:textId="3C36FE83" w:rsidR="00966FA8" w:rsidRDefault="00061EEC" w:rsidP="00966FA8">
      <w:pPr>
        <w:spacing w:after="12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ПРО</w:t>
      </w:r>
      <w:r w:rsidR="00966FA8" w:rsidRPr="00465117">
        <w:rPr>
          <w:sz w:val="28"/>
          <w:szCs w:val="28"/>
          <w:lang w:val="uk-UA"/>
        </w:rPr>
        <w:t xml:space="preserve"> НАМІРИ</w:t>
      </w:r>
    </w:p>
    <w:p w14:paraId="28D222AA" w14:textId="77777777" w:rsidR="00483690" w:rsidRPr="00465117" w:rsidRDefault="00483690" w:rsidP="00966FA8">
      <w:pPr>
        <w:spacing w:after="120" w:line="276" w:lineRule="auto"/>
        <w:jc w:val="center"/>
        <w:rPr>
          <w:sz w:val="28"/>
          <w:szCs w:val="28"/>
          <w:lang w:val="uk-UA"/>
        </w:rPr>
      </w:pPr>
    </w:p>
    <w:p w14:paraId="38F9C276" w14:textId="4B7967AE" w:rsidR="00966FA8" w:rsidRPr="00465117" w:rsidRDefault="00FD40C9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iCs/>
          <w:sz w:val="28"/>
          <w:szCs w:val="28"/>
          <w:lang w:val="uk-UA"/>
        </w:rPr>
        <w:t>КОМУНАЛЬНЕ ПІДПРИЄМСТВО ПО УТРИМАННЮ ЗЕЛЕНИХ НАСАДЖЕНЬ ПЕЧЕРСЬКОГО РАЙОНУ М.</w:t>
      </w:r>
      <w:r w:rsidR="00465117" w:rsidRPr="00465117">
        <w:rPr>
          <w:iCs/>
          <w:sz w:val="28"/>
          <w:szCs w:val="28"/>
          <w:lang w:val="uk-UA"/>
        </w:rPr>
        <w:t xml:space="preserve"> </w:t>
      </w:r>
      <w:r w:rsidRPr="00465117">
        <w:rPr>
          <w:iCs/>
          <w:sz w:val="28"/>
          <w:szCs w:val="28"/>
          <w:lang w:val="uk-UA"/>
        </w:rPr>
        <w:t>КИЄВА</w:t>
      </w:r>
      <w:r w:rsidR="00465117" w:rsidRPr="00465117">
        <w:rPr>
          <w:iCs/>
          <w:sz w:val="28"/>
          <w:szCs w:val="28"/>
          <w:lang w:val="uk-UA"/>
        </w:rPr>
        <w:t xml:space="preserve"> (далі – КП УЗН ПЕЧЕРСЬКОГО РАЙОНУ)</w:t>
      </w:r>
      <w:r w:rsidR="00966FA8" w:rsidRPr="00465117">
        <w:rPr>
          <w:iCs/>
          <w:sz w:val="28"/>
          <w:szCs w:val="28"/>
          <w:lang w:val="uk-UA"/>
        </w:rPr>
        <w:t xml:space="preserve">, </w:t>
      </w:r>
      <w:r w:rsidR="00966FA8" w:rsidRPr="00465117">
        <w:rPr>
          <w:bCs/>
          <w:iCs/>
          <w:sz w:val="28"/>
          <w:szCs w:val="28"/>
          <w:lang w:val="uk-UA"/>
        </w:rPr>
        <w:t>юридична адреса:</w:t>
      </w:r>
      <w:r w:rsidR="00966FA8" w:rsidRPr="00465117">
        <w:rPr>
          <w:iCs/>
          <w:sz w:val="28"/>
          <w:szCs w:val="28"/>
          <w:lang w:val="uk-UA"/>
        </w:rPr>
        <w:t xml:space="preserve"> </w:t>
      </w:r>
      <w:r w:rsidRPr="00465117">
        <w:rPr>
          <w:iCs/>
          <w:sz w:val="28"/>
          <w:szCs w:val="28"/>
          <w:lang w:val="uk-UA"/>
        </w:rPr>
        <w:t>01014, м. Київ, Печерський район, Залізничне шосе, 61</w:t>
      </w:r>
      <w:r w:rsidR="00966FA8" w:rsidRPr="00465117">
        <w:rPr>
          <w:iCs/>
          <w:sz w:val="28"/>
          <w:szCs w:val="28"/>
          <w:lang w:val="uk-UA"/>
        </w:rPr>
        <w:t xml:space="preserve">, </w:t>
      </w:r>
      <w:r w:rsidR="00966FA8" w:rsidRPr="00465117">
        <w:rPr>
          <w:sz w:val="28"/>
          <w:szCs w:val="28"/>
          <w:lang w:val="uk-UA"/>
        </w:rPr>
        <w:t xml:space="preserve">повідомляє про наміри отримання дозволу на викиди забруднюючих речовин в атмосферне повітря для </w:t>
      </w:r>
      <w:r w:rsidRPr="00465117">
        <w:rPr>
          <w:sz w:val="28"/>
          <w:szCs w:val="28"/>
          <w:lang w:val="uk-UA"/>
        </w:rPr>
        <w:t>проммайданчику</w:t>
      </w:r>
      <w:r w:rsidR="00966FA8" w:rsidRPr="00465117">
        <w:rPr>
          <w:iCs/>
          <w:sz w:val="28"/>
          <w:szCs w:val="28"/>
          <w:lang w:val="uk-UA"/>
        </w:rPr>
        <w:t xml:space="preserve">, фактична адреса: </w:t>
      </w:r>
      <w:r w:rsidRPr="00465117">
        <w:rPr>
          <w:bCs/>
          <w:iCs/>
          <w:sz w:val="28"/>
          <w:szCs w:val="28"/>
          <w:lang w:val="uk-UA"/>
        </w:rPr>
        <w:t>01014, м. Київ, Печерський район, Залізничне шосе, 61</w:t>
      </w:r>
      <w:r w:rsidR="00966FA8" w:rsidRPr="00465117">
        <w:rPr>
          <w:sz w:val="28"/>
          <w:szCs w:val="28"/>
          <w:lang w:val="uk-UA"/>
        </w:rPr>
        <w:t>.</w:t>
      </w:r>
    </w:p>
    <w:p w14:paraId="7F92BD43" w14:textId="655BF08A" w:rsidR="00FD40C9" w:rsidRPr="00465117" w:rsidRDefault="00FD40C9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>Промисловий майданчик</w:t>
      </w:r>
      <w:r w:rsidR="0082441B" w:rsidRPr="00465117">
        <w:rPr>
          <w:sz w:val="28"/>
          <w:szCs w:val="28"/>
          <w:lang w:val="uk-UA"/>
        </w:rPr>
        <w:t xml:space="preserve"> </w:t>
      </w:r>
      <w:r w:rsidRPr="00465117">
        <w:rPr>
          <w:sz w:val="28"/>
          <w:szCs w:val="28"/>
          <w:lang w:val="uk-UA"/>
        </w:rPr>
        <w:t>КП УЗН ПЕЧЕРСЬКОГО РАЙОНУ</w:t>
      </w:r>
      <w:r w:rsidR="0082441B" w:rsidRPr="00465117">
        <w:rPr>
          <w:sz w:val="28"/>
          <w:szCs w:val="28"/>
          <w:lang w:val="uk-UA"/>
        </w:rPr>
        <w:t xml:space="preserve">– об’єкт, що призначений для </w:t>
      </w:r>
      <w:r w:rsidRPr="00465117">
        <w:rPr>
          <w:sz w:val="28"/>
          <w:szCs w:val="28"/>
          <w:lang w:val="uk-UA"/>
        </w:rPr>
        <w:t>вирощування оранжерейно-парниковим господарством розсади квітів. Від основної діяльності підприємства викиди в атмосферне повітря відсутні.</w:t>
      </w:r>
    </w:p>
    <w:p w14:paraId="57BCFEB3" w14:textId="77777777" w:rsidR="00A3631B" w:rsidRPr="00465117" w:rsidRDefault="00FD40C9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>Допоміжними виробництвами є спалювання відходів деревини</w:t>
      </w:r>
      <w:r w:rsidR="0082441B" w:rsidRPr="00465117">
        <w:rPr>
          <w:sz w:val="28"/>
          <w:szCs w:val="28"/>
          <w:lang w:val="uk-UA"/>
        </w:rPr>
        <w:t xml:space="preserve"> </w:t>
      </w:r>
      <w:r w:rsidRPr="00465117">
        <w:rPr>
          <w:sz w:val="28"/>
          <w:szCs w:val="28"/>
          <w:lang w:val="uk-UA"/>
        </w:rPr>
        <w:t xml:space="preserve">у водогрійних котлах, пости зварювання та газорізання металу, промивка деталей бензину, столярна майстерня, токарна майстерня, гаражні бокси автомобілів №№1-5, зберігання мастильних матеріалів, </w:t>
      </w:r>
      <w:r w:rsidR="00A3631B" w:rsidRPr="00465117">
        <w:rPr>
          <w:sz w:val="28"/>
          <w:szCs w:val="28"/>
          <w:lang w:val="uk-UA"/>
        </w:rPr>
        <w:t xml:space="preserve">відкрита дільниця зберігання </w:t>
      </w:r>
      <w:r w:rsidRPr="00465117">
        <w:rPr>
          <w:sz w:val="28"/>
          <w:szCs w:val="28"/>
          <w:lang w:val="uk-UA"/>
        </w:rPr>
        <w:t>солі</w:t>
      </w:r>
      <w:r w:rsidR="00A3631B" w:rsidRPr="00465117">
        <w:rPr>
          <w:sz w:val="28"/>
          <w:szCs w:val="28"/>
          <w:lang w:val="uk-UA"/>
        </w:rPr>
        <w:t xml:space="preserve"> та піску, пост мийки автомобілів і відкриті стоянки автомобілів.</w:t>
      </w:r>
    </w:p>
    <w:p w14:paraId="595B871A" w14:textId="2815372C" w:rsidR="00966FA8" w:rsidRPr="00465117" w:rsidRDefault="00966FA8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 xml:space="preserve">В процесі діяльності підприємства до атмосферного повітря будуть потрапляти наступні забруднюючі речовини: </w:t>
      </w:r>
      <w:r w:rsidR="0082441B" w:rsidRPr="00465117">
        <w:rPr>
          <w:sz w:val="28"/>
          <w:szCs w:val="28"/>
          <w:lang w:val="uk-UA"/>
        </w:rPr>
        <w:t>оксиди азоту (оксид та діоксид азоту) в перерахунку на діоксид азоту, оксид вуглецю, метан, азоту (1) оксид (N</w:t>
      </w:r>
      <w:r w:rsidR="0082441B" w:rsidRPr="00465117">
        <w:rPr>
          <w:sz w:val="28"/>
          <w:szCs w:val="28"/>
          <w:vertAlign w:val="subscript"/>
          <w:lang w:val="uk-UA"/>
        </w:rPr>
        <w:t>2</w:t>
      </w:r>
      <w:r w:rsidR="0082441B" w:rsidRPr="00465117">
        <w:rPr>
          <w:sz w:val="28"/>
          <w:szCs w:val="28"/>
          <w:lang w:val="uk-UA"/>
        </w:rPr>
        <w:t>O) та вуглецю діоксид</w:t>
      </w:r>
      <w:r w:rsidR="00A3631B" w:rsidRPr="00465117">
        <w:rPr>
          <w:sz w:val="28"/>
          <w:szCs w:val="28"/>
          <w:lang w:val="uk-UA"/>
        </w:rPr>
        <w:t>, неметанові леткі органічні сполуки (НМЛОС), речовини у вигляді суспендованих твердих частинок недиференційованих за складом, залізо та його сполуки (у перерахунку на залізо), манган та його сполуки в перерахунку на діоксид мангану, фтористий водень, бензин (нафтовий, сірчастий, в перерахунку на вуглець), діоксид сірки (діоксид та триоксид) у перерахунку на діоксид сірки та масляний аерозоль</w:t>
      </w:r>
      <w:r w:rsidRPr="00465117">
        <w:rPr>
          <w:sz w:val="28"/>
          <w:szCs w:val="28"/>
          <w:lang w:val="uk-UA"/>
        </w:rPr>
        <w:t xml:space="preserve">. </w:t>
      </w:r>
      <w:r w:rsidR="00C8443E" w:rsidRPr="00465117">
        <w:rPr>
          <w:sz w:val="28"/>
          <w:szCs w:val="28"/>
          <w:lang w:val="uk-UA"/>
        </w:rPr>
        <w:t xml:space="preserve">Загальний </w:t>
      </w:r>
      <w:r w:rsidRPr="00465117">
        <w:rPr>
          <w:sz w:val="28"/>
          <w:szCs w:val="28"/>
          <w:lang w:val="uk-UA"/>
        </w:rPr>
        <w:t xml:space="preserve">обсяг викидів забруднюючих речовин складе </w:t>
      </w:r>
      <w:r w:rsidR="00C66854" w:rsidRPr="00465117">
        <w:rPr>
          <w:sz w:val="28"/>
          <w:szCs w:val="28"/>
          <w:lang w:val="uk-UA"/>
        </w:rPr>
        <w:t>450</w:t>
      </w:r>
      <w:r w:rsidR="00A3631B" w:rsidRPr="00465117">
        <w:rPr>
          <w:sz w:val="28"/>
          <w:szCs w:val="28"/>
          <w:lang w:val="uk-UA"/>
        </w:rPr>
        <w:t>,</w:t>
      </w:r>
      <w:r w:rsidR="00C66854" w:rsidRPr="00465117">
        <w:rPr>
          <w:sz w:val="28"/>
          <w:szCs w:val="28"/>
          <w:lang w:val="uk-UA"/>
        </w:rPr>
        <w:t>1</w:t>
      </w:r>
      <w:r w:rsidRPr="00465117">
        <w:rPr>
          <w:sz w:val="28"/>
          <w:szCs w:val="28"/>
          <w:lang w:val="uk-UA"/>
        </w:rPr>
        <w:t xml:space="preserve"> то</w:t>
      </w:r>
      <w:r w:rsidR="00FF44E2" w:rsidRPr="00465117">
        <w:rPr>
          <w:sz w:val="28"/>
          <w:szCs w:val="28"/>
          <w:lang w:val="uk-UA"/>
        </w:rPr>
        <w:t>н</w:t>
      </w:r>
      <w:r w:rsidRPr="00465117">
        <w:rPr>
          <w:sz w:val="28"/>
          <w:szCs w:val="28"/>
          <w:lang w:val="uk-UA"/>
        </w:rPr>
        <w:t>н/рік</w:t>
      </w:r>
      <w:r w:rsidR="002333EC" w:rsidRPr="00465117">
        <w:rPr>
          <w:sz w:val="28"/>
          <w:szCs w:val="28"/>
          <w:lang w:val="uk-UA"/>
        </w:rPr>
        <w:t xml:space="preserve"> (в тому числі діоксид вуглецю – </w:t>
      </w:r>
      <w:r w:rsidR="00A3631B" w:rsidRPr="00465117">
        <w:rPr>
          <w:sz w:val="28"/>
          <w:szCs w:val="28"/>
          <w:lang w:val="uk-UA"/>
        </w:rPr>
        <w:t>444,4</w:t>
      </w:r>
      <w:r w:rsidR="002333EC" w:rsidRPr="00465117">
        <w:rPr>
          <w:sz w:val="28"/>
          <w:szCs w:val="28"/>
          <w:lang w:val="uk-UA"/>
        </w:rPr>
        <w:t xml:space="preserve"> т/рік)</w:t>
      </w:r>
      <w:r w:rsidRPr="00465117">
        <w:rPr>
          <w:sz w:val="28"/>
          <w:szCs w:val="28"/>
          <w:lang w:val="uk-UA"/>
        </w:rPr>
        <w:t>.</w:t>
      </w:r>
    </w:p>
    <w:p w14:paraId="60ECA5BE" w14:textId="35B40407" w:rsidR="002333EC" w:rsidRPr="00465117" w:rsidRDefault="00C627D0" w:rsidP="007314D8">
      <w:pPr>
        <w:spacing w:after="200"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</w:r>
    </w:p>
    <w:sectPr w:rsidR="002333EC" w:rsidRPr="00465117" w:rsidSect="00483690">
      <w:pgSz w:w="11906" w:h="16838"/>
      <w:pgMar w:top="1276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C63"/>
    <w:rsid w:val="00013E36"/>
    <w:rsid w:val="000318B8"/>
    <w:rsid w:val="00061EEC"/>
    <w:rsid w:val="000B5C0B"/>
    <w:rsid w:val="00107487"/>
    <w:rsid w:val="002333EC"/>
    <w:rsid w:val="00267449"/>
    <w:rsid w:val="002B1C79"/>
    <w:rsid w:val="00335F56"/>
    <w:rsid w:val="00373A18"/>
    <w:rsid w:val="003F0B1C"/>
    <w:rsid w:val="004054CA"/>
    <w:rsid w:val="00465117"/>
    <w:rsid w:val="004733CB"/>
    <w:rsid w:val="004772A7"/>
    <w:rsid w:val="00483690"/>
    <w:rsid w:val="00484488"/>
    <w:rsid w:val="00541B13"/>
    <w:rsid w:val="00681931"/>
    <w:rsid w:val="00706324"/>
    <w:rsid w:val="007314D8"/>
    <w:rsid w:val="0080341A"/>
    <w:rsid w:val="0082441B"/>
    <w:rsid w:val="00867C29"/>
    <w:rsid w:val="00966FA8"/>
    <w:rsid w:val="00992880"/>
    <w:rsid w:val="00A35D26"/>
    <w:rsid w:val="00A3631B"/>
    <w:rsid w:val="00A93959"/>
    <w:rsid w:val="00AA11D9"/>
    <w:rsid w:val="00AA3E12"/>
    <w:rsid w:val="00AC58BF"/>
    <w:rsid w:val="00B112CC"/>
    <w:rsid w:val="00B41534"/>
    <w:rsid w:val="00C627D0"/>
    <w:rsid w:val="00C66854"/>
    <w:rsid w:val="00C8443E"/>
    <w:rsid w:val="00D56048"/>
    <w:rsid w:val="00DB3C63"/>
    <w:rsid w:val="00DF62B3"/>
    <w:rsid w:val="00DF7636"/>
    <w:rsid w:val="00E1249D"/>
    <w:rsid w:val="00FD40C9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1785"/>
  <w15:docId w15:val="{B484FC1C-4AC7-4C73-BC83-71D78FA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C844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43E"/>
  </w:style>
  <w:style w:type="character" w:customStyle="1" w:styleId="a7">
    <w:name w:val="Текст примечания Знак"/>
    <w:basedOn w:val="a0"/>
    <w:link w:val="a6"/>
    <w:uiPriority w:val="99"/>
    <w:semiHidden/>
    <w:rsid w:val="00C8443E"/>
    <w:rPr>
      <w:rFonts w:eastAsia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4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43E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C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C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</cp:lastModifiedBy>
  <cp:revision>36</cp:revision>
  <dcterms:created xsi:type="dcterms:W3CDTF">2019-08-28T08:11:00Z</dcterms:created>
  <dcterms:modified xsi:type="dcterms:W3CDTF">2022-12-07T13:11:00Z</dcterms:modified>
</cp:coreProperties>
</file>